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6C" w:rsidRDefault="00C65C6C" w:rsidP="00C65C6C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00"/>
          <w:sz w:val="20"/>
          <w:szCs w:val="20"/>
        </w:rPr>
        <w:t>Документ подписан электронно-цифровой подписью:</w:t>
      </w:r>
    </w:p>
    <w:p w:rsidR="00C65C6C" w:rsidRDefault="00C65C6C" w:rsidP="00C65C6C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00"/>
          <w:sz w:val="20"/>
          <w:szCs w:val="20"/>
        </w:rPr>
        <w:t xml:space="preserve">Владелец: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Березнева</w:t>
      </w:r>
      <w:proofErr w:type="spellEnd"/>
      <w:r>
        <w:rPr>
          <w:rFonts w:ascii="Arial" w:hAnsi="Arial" w:cs="Arial"/>
          <w:color w:val="800000"/>
          <w:sz w:val="20"/>
          <w:szCs w:val="20"/>
        </w:rPr>
        <w:t xml:space="preserve"> Галина Владимировна</w:t>
      </w:r>
    </w:p>
    <w:p w:rsidR="00C65C6C" w:rsidRDefault="00C65C6C" w:rsidP="00C65C6C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00"/>
          <w:sz w:val="20"/>
          <w:szCs w:val="20"/>
        </w:rPr>
        <w:t xml:space="preserve">Должность: Глава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Елецко</w:t>
      </w:r>
      <w:proofErr w:type="spellEnd"/>
      <w:r>
        <w:rPr>
          <w:rFonts w:ascii="Arial" w:hAnsi="Arial" w:cs="Arial"/>
          <w:color w:val="800000"/>
          <w:sz w:val="20"/>
          <w:szCs w:val="20"/>
        </w:rPr>
        <w:t xml:space="preserve">-Лозовского сельсовета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Хлевенского</w:t>
      </w:r>
      <w:proofErr w:type="spellEnd"/>
      <w:r>
        <w:rPr>
          <w:rFonts w:ascii="Arial" w:hAnsi="Arial" w:cs="Arial"/>
          <w:color w:val="8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районаул</w:t>
      </w:r>
      <w:proofErr w:type="spellEnd"/>
      <w:r>
        <w:rPr>
          <w:rFonts w:ascii="Arial" w:hAnsi="Arial" w:cs="Arial"/>
          <w:color w:val="800000"/>
          <w:sz w:val="20"/>
          <w:szCs w:val="20"/>
        </w:rPr>
        <w:t>. Сиреневая д. 3</w:t>
      </w:r>
    </w:p>
    <w:p w:rsidR="00C65C6C" w:rsidRDefault="00C65C6C" w:rsidP="00C65C6C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00"/>
          <w:sz w:val="20"/>
          <w:szCs w:val="20"/>
        </w:rPr>
        <w:t>Дата подписи: 11.03.2016 15:38:55</w:t>
      </w:r>
    </w:p>
    <w:p w:rsidR="00C65C6C" w:rsidRDefault="00C65C6C" w:rsidP="00C65C6C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ЛИПЕЦКАЯ ОБЛАСТЬ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СЕЛЬСКОГО ПОСЕЛЕНИЯ ЕЛЕЦКО-ЛОЗОВСКИЙ СЕЛЬСОВЕТ ХЛЕВЕНСКОГО МУНИЦИПАЛЬНОГО РАЙОНА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февраля 2016 года                            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.Е</w:t>
      </w:r>
      <w:proofErr w:type="gramEnd"/>
      <w:r>
        <w:rPr>
          <w:rFonts w:ascii="Arial" w:hAnsi="Arial" w:cs="Arial"/>
          <w:color w:val="000000"/>
        </w:rPr>
        <w:t>лецкая</w:t>
      </w:r>
      <w:proofErr w:type="spellEnd"/>
      <w:r>
        <w:rPr>
          <w:rFonts w:ascii="Arial" w:hAnsi="Arial" w:cs="Arial"/>
          <w:color w:val="000000"/>
        </w:rPr>
        <w:t xml:space="preserve"> Лозовка                                                        № 20</w:t>
      </w:r>
    </w:p>
    <w:p w:rsidR="00C65C6C" w:rsidRDefault="00C65C6C" w:rsidP="00C65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title"/>
        <w:spacing w:before="240" w:beforeAutospacing="0" w:after="6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Елецко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-Лозовский сельсовет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района Липецкой области от 11 сентября 2014 года № 115 «Об утверждении положения о комиссии администрации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Елецко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-Лозовский сельсовет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района по соблюдению требований к служебному поведению муниципальных служащих и урегулированию конфликта интересов</w:t>
      </w:r>
      <w:bookmarkStart w:id="0" w:name="Par33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в соответствие с действующим законодательством нормативных правовых актов сельского поселения </w:t>
      </w:r>
      <w:proofErr w:type="spellStart"/>
      <w:r>
        <w:rPr>
          <w:rFonts w:ascii="Arial" w:hAnsi="Arial" w:cs="Arial"/>
          <w:color w:val="000000"/>
        </w:rPr>
        <w:t>Елецко</w:t>
      </w:r>
      <w:proofErr w:type="spellEnd"/>
      <w:r>
        <w:rPr>
          <w:rFonts w:ascii="Arial" w:hAnsi="Arial" w:cs="Arial"/>
          <w:color w:val="000000"/>
        </w:rPr>
        <w:t>-Лозовский сельсовет, администрация сельского поселения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Елецко</w:t>
      </w:r>
      <w:proofErr w:type="spellEnd"/>
      <w:r>
        <w:rPr>
          <w:rFonts w:ascii="Arial" w:hAnsi="Arial" w:cs="Arial"/>
          <w:color w:val="000000"/>
        </w:rPr>
        <w:t xml:space="preserve">-Лозовский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от 11 сентября 2014 года № 115 </w:t>
        </w:r>
      </w:hyperlink>
      <w:r>
        <w:rPr>
          <w:rFonts w:ascii="Arial" w:hAnsi="Arial" w:cs="Arial"/>
          <w:color w:val="000000"/>
        </w:rPr>
        <w:t xml:space="preserve">«Об утверждении положения о комиссии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Елецко</w:t>
      </w:r>
      <w:proofErr w:type="spellEnd"/>
      <w:r>
        <w:rPr>
          <w:rFonts w:ascii="Arial" w:hAnsi="Arial" w:cs="Arial"/>
          <w:color w:val="000000"/>
        </w:rPr>
        <w:t xml:space="preserve">-Лозовский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по соблюдению требований к служебному поведению муниципальных служащих и урегулированию конфликта интересов» следующие изменения: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приложении к постановлению: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подпункт «б» пункта 12 дополнить абзацем следующего содержания: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Arial" w:hAnsi="Arial" w:cs="Arial"/>
          <w:color w:val="000000"/>
        </w:rPr>
        <w:t>;"</w:t>
      </w:r>
      <w:proofErr w:type="gramEnd"/>
      <w:r>
        <w:rPr>
          <w:rFonts w:ascii="Arial" w:hAnsi="Arial" w:cs="Arial"/>
          <w:color w:val="000000"/>
        </w:rPr>
        <w:t>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дополнить пунктами 16.1. и 16.2. следующего содержания: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"16.1. Уведомление, указанное в абзаце третьем подпункта "б" пункта 12 настоящего Положения, рассматривается администрацией сельского поселения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Arial" w:hAnsi="Arial" w:cs="Arial"/>
          <w:color w:val="000000"/>
        </w:rPr>
        <w:t>.";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lastRenderedPageBreak/>
        <w:t xml:space="preserve">"16.2. </w:t>
      </w:r>
      <w:proofErr w:type="gramStart"/>
      <w:r>
        <w:rPr>
          <w:rFonts w:ascii="Arial" w:hAnsi="Arial" w:cs="Arial"/>
          <w:color w:val="000000"/>
        </w:rPr>
        <w:t>При подготовке мотивированного заключения по результатам рассмотрения обращения, указанного в абзаце первом подпункта "б" пункта 12 настоящего Положения, или уведомлений, указанных в абзаце третьем подпункта "б",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поселения, может направлять в установленном порядке запросы в государственные</w:t>
      </w:r>
      <w:proofErr w:type="gramEnd"/>
      <w:r>
        <w:rPr>
          <w:rFonts w:ascii="Arial" w:hAnsi="Arial" w:cs="Arial"/>
          <w:color w:val="000000"/>
        </w:rPr>
        <w:t xml:space="preserve"> органы,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rFonts w:ascii="Arial" w:hAnsi="Arial" w:cs="Arial"/>
          <w:color w:val="000000"/>
        </w:rPr>
        <w:t>.";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3) подпункт «а» пункта 17 изложить в следующей редакции: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Положения;";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пункте 18 слова "заявления, указанного в абзаце третьем" заменить словами "заявлений, указанных в абзацах третьем и четвертом";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пункт 20 изложить в следующей редакции: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rPr>
          <w:rFonts w:ascii="Arial" w:hAnsi="Arial" w:cs="Arial"/>
          <w:color w:val="000000"/>
        </w:rPr>
        <w:t>.";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6) дополнить пунктом 20.1 следующего содержания: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"20.1. Заседания комиссии могут проводиться в отсутствие муниципального служащего или гражданина в случае: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Arial" w:hAnsi="Arial" w:cs="Arial"/>
          <w:color w:val="000000"/>
        </w:rPr>
        <w:t>.";</w:t>
      </w:r>
      <w:proofErr w:type="gramEnd"/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дополнить пунктом 25.1. следующего содержания: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"25.1.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</w:t>
      </w:r>
      <w:proofErr w:type="gramStart"/>
      <w:r>
        <w:rPr>
          <w:rFonts w:ascii="Arial" w:hAnsi="Arial" w:cs="Arial"/>
          <w:color w:val="000000"/>
        </w:rPr>
        <w:t>.";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8) в пункте 36 слова "3-дневный срок" заменить словами "7-дневный срок".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5C6C" w:rsidRDefault="00C65C6C" w:rsidP="00C65C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Елецко</w:t>
      </w:r>
      <w:proofErr w:type="spellEnd"/>
      <w:r>
        <w:rPr>
          <w:rFonts w:ascii="Arial" w:hAnsi="Arial" w:cs="Arial"/>
          <w:color w:val="000000"/>
        </w:rPr>
        <w:t>-Лозовский сельсовет</w:t>
      </w:r>
    </w:p>
    <w:p w:rsidR="00C65C6C" w:rsidRDefault="00C65C6C" w:rsidP="00C65C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Г.В.Березнева</w:t>
      </w:r>
      <w:proofErr w:type="spellEnd"/>
    </w:p>
    <w:p w:rsidR="00C65C6C" w:rsidRDefault="00C65C6C" w:rsidP="00C65C6C">
      <w:pPr>
        <w:pStyle w:val="foot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07A0" w:rsidRDefault="007207A0">
      <w:bookmarkStart w:id="1" w:name="_GoBack"/>
      <w:bookmarkEnd w:id="1"/>
    </w:p>
    <w:sectPr w:rsidR="0072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6C"/>
    <w:rsid w:val="007207A0"/>
    <w:rsid w:val="00C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65C6C"/>
  </w:style>
  <w:style w:type="paragraph" w:customStyle="1" w:styleId="footer">
    <w:name w:val="footer"/>
    <w:basedOn w:val="a"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65C6C"/>
  </w:style>
  <w:style w:type="paragraph" w:customStyle="1" w:styleId="footer">
    <w:name w:val="footer"/>
    <w:basedOn w:val="a"/>
    <w:rsid w:val="00C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1B53979-E46D-43D3-9C82-F491F61EF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2021-04-19T06:06:00Z</dcterms:created>
  <dcterms:modified xsi:type="dcterms:W3CDTF">2021-04-19T06:06:00Z</dcterms:modified>
</cp:coreProperties>
</file>